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509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AE7C1A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07FD5B5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60FC710D" w14:textId="77777777" w:rsidTr="003F20F5">
        <w:tc>
          <w:tcPr>
            <w:tcW w:w="9968" w:type="dxa"/>
            <w:gridSpan w:val="2"/>
          </w:tcPr>
          <w:p w14:paraId="1DA513F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D2171B7" w14:textId="77777777" w:rsidTr="009166E6">
        <w:trPr>
          <w:trHeight w:val="1134"/>
        </w:trPr>
        <w:tc>
          <w:tcPr>
            <w:tcW w:w="7807" w:type="dxa"/>
          </w:tcPr>
          <w:p w14:paraId="4F89FD01"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ゼポラステープ</w:t>
            </w:r>
            <w:r w:rsidRPr="000600ED">
              <w:rPr>
                <w:rFonts w:asciiTheme="majorEastAsia" w:eastAsiaTheme="majorEastAsia" w:hAnsiTheme="majorEastAsia"/>
                <w:b/>
                <w:sz w:val="24"/>
                <w:szCs w:val="24"/>
              </w:rPr>
              <w:t>40mg</w:t>
            </w:r>
          </w:p>
          <w:p w14:paraId="7BBBDDC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フルルビプロフェン</w:t>
            </w:r>
            <w:r w:rsidRPr="000600ED">
              <w:rPr>
                <w:rFonts w:asciiTheme="minorEastAsia" w:hAnsiTheme="minorEastAsia"/>
                <w:sz w:val="20"/>
                <w:szCs w:val="20"/>
              </w:rPr>
              <w:t>(Flurbiprofen)</w:t>
            </w:r>
          </w:p>
          <w:p w14:paraId="7139553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微黄色～黄色の膏体の貼付剤、大きさ</w:t>
            </w:r>
            <w:r w:rsidRPr="000600ED">
              <w:rPr>
                <w:rFonts w:asciiTheme="minorEastAsia" w:hAnsiTheme="minorEastAsia"/>
                <w:sz w:val="20"/>
                <w:szCs w:val="20"/>
              </w:rPr>
              <w:t>10cm</w:t>
            </w:r>
            <w:r w:rsidRPr="000600ED">
              <w:rPr>
                <w:rFonts w:asciiTheme="minorEastAsia" w:hAnsiTheme="minorEastAsia" w:hint="eastAsia"/>
                <w:sz w:val="20"/>
                <w:szCs w:val="20"/>
              </w:rPr>
              <w:t>×</w:t>
            </w:r>
            <w:r w:rsidRPr="000600ED">
              <w:rPr>
                <w:rFonts w:asciiTheme="minorEastAsia" w:hAnsiTheme="minorEastAsia"/>
                <w:sz w:val="20"/>
                <w:szCs w:val="20"/>
              </w:rPr>
              <w:t>14cm</w:t>
            </w:r>
            <w:r w:rsidRPr="000600ED">
              <w:rPr>
                <w:rFonts w:asciiTheme="minorEastAsia" w:hAnsiTheme="minorEastAsia" w:hint="eastAsia"/>
                <w:sz w:val="20"/>
                <w:szCs w:val="20"/>
              </w:rPr>
              <w:t>、支持体（肌色）</w:t>
            </w:r>
          </w:p>
          <w:p w14:paraId="3F872B79"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MZ-ZEPT40</w:t>
            </w:r>
          </w:p>
        </w:tc>
        <w:tc>
          <w:tcPr>
            <w:tcW w:w="2161" w:type="dxa"/>
          </w:tcPr>
          <w:p w14:paraId="3F9B8A9D"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5997F73" wp14:editId="2CBB2B6E">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277A013" w14:textId="77777777" w:rsidTr="003F20F5">
        <w:tc>
          <w:tcPr>
            <w:tcW w:w="9968" w:type="dxa"/>
            <w:gridSpan w:val="2"/>
          </w:tcPr>
          <w:p w14:paraId="17145AA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2E6F5CB" w14:textId="77777777" w:rsidR="00000000" w:rsidRDefault="000600ED" w:rsidP="003F20F5">
            <w:pPr>
              <w:ind w:leftChars="100" w:left="210"/>
              <w:jc w:val="left"/>
            </w:pPr>
            <w:r w:rsidRPr="000600ED">
              <w:rPr>
                <w:rFonts w:asciiTheme="minorEastAsia" w:hAnsiTheme="minorEastAsia" w:hint="eastAsia"/>
                <w:sz w:val="20"/>
                <w:szCs w:val="20"/>
              </w:rPr>
              <w:t>皮膚から吸収され、プロスタグランジンの合成を抑制することにより鎮痛・抗炎症作用を示し、炎症を抑え、関節や筋肉の腫れや痛みをやわらげます。</w:t>
            </w:r>
          </w:p>
          <w:p w14:paraId="71700B8A"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通常、変形性関節症、肩関節周囲炎、腱・腱鞘炎、腱周囲炎、上腕骨上顆炎（テニス肘など）、筋肉痛、外傷後の腫脹・疼痛があるときの鎮痛・消炎に用いられます。</w:t>
            </w:r>
          </w:p>
        </w:tc>
      </w:tr>
      <w:tr w:rsidR="00D24830" w14:paraId="3C482AED" w14:textId="77777777" w:rsidTr="003F20F5">
        <w:tc>
          <w:tcPr>
            <w:tcW w:w="9968" w:type="dxa"/>
            <w:gridSpan w:val="2"/>
          </w:tcPr>
          <w:p w14:paraId="7244DBE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6B444F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・以前に薬や食べ物で、かゆみ、発疹などアレルギー症状が出たことがある。アスピリン喘息または既往歴がある。</w:t>
            </w:r>
          </w:p>
          <w:p w14:paraId="5CC7A0A9"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716B4BC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1B22ADE" w14:textId="77777777" w:rsidTr="003F20F5">
        <w:trPr>
          <w:trHeight w:val="788"/>
        </w:trPr>
        <w:tc>
          <w:tcPr>
            <w:tcW w:w="9968" w:type="dxa"/>
            <w:gridSpan w:val="2"/>
          </w:tcPr>
          <w:p w14:paraId="37A3A12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B6989C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AD7EE9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回患部に貼付します。本剤は</w:t>
            </w:r>
            <w:r w:rsidRPr="000600ED">
              <w:rPr>
                <w:rFonts w:asciiTheme="minorEastAsia" w:hAnsiTheme="minorEastAsia"/>
                <w:sz w:val="20"/>
                <w:szCs w:val="20"/>
              </w:rPr>
              <w:t>1</w:t>
            </w:r>
            <w:r w:rsidRPr="000600ED">
              <w:rPr>
                <w:rFonts w:asciiTheme="minorEastAsia" w:hAnsiTheme="minorEastAsia" w:hint="eastAsia"/>
                <w:sz w:val="20"/>
                <w:szCs w:val="20"/>
              </w:rPr>
              <w:t>枚中に主成分</w:t>
            </w:r>
            <w:r w:rsidRPr="000600ED">
              <w:rPr>
                <w:rFonts w:asciiTheme="minorEastAsia" w:hAnsiTheme="minorEastAsia"/>
                <w:sz w:val="20"/>
                <w:szCs w:val="20"/>
              </w:rPr>
              <w:t>40mg</w:t>
            </w:r>
            <w:r w:rsidRPr="000600ED">
              <w:rPr>
                <w:rFonts w:asciiTheme="minorEastAsia" w:hAnsiTheme="minorEastAsia" w:hint="eastAsia"/>
                <w:sz w:val="20"/>
                <w:szCs w:val="20"/>
              </w:rPr>
              <w:t>を含有します。必ず指示された使用方法に従ってください。</w:t>
            </w:r>
          </w:p>
          <w:p w14:paraId="08E7DE89" w14:textId="77777777" w:rsidR="00000000" w:rsidRDefault="000600ED" w:rsidP="001456F1">
            <w:pPr>
              <w:ind w:leftChars="100" w:left="410" w:hangingChars="100" w:hanging="200"/>
            </w:pPr>
            <w:r w:rsidRPr="000600ED">
              <w:rPr>
                <w:rFonts w:asciiTheme="minorEastAsia" w:hAnsiTheme="minorEastAsia" w:hint="eastAsia"/>
                <w:sz w:val="20"/>
                <w:szCs w:val="20"/>
              </w:rPr>
              <w:t>・傷や湿疹、発疹がある部位、粘膜には貼らないでください。</w:t>
            </w:r>
          </w:p>
          <w:p w14:paraId="4250E78A"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回分を貼ってください。ただし、次の貼る時間が近い場合は、忘れた分を抜き、次回より指示通り貼ってください。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34CF74B2"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15BCA928"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・医師の指示なしに、使うのをやめないでください。</w:t>
            </w:r>
          </w:p>
        </w:tc>
      </w:tr>
      <w:tr w:rsidR="00D24830" w14:paraId="79465B5F" w14:textId="77777777" w:rsidTr="003F20F5">
        <w:tc>
          <w:tcPr>
            <w:tcW w:w="9968" w:type="dxa"/>
            <w:gridSpan w:val="2"/>
          </w:tcPr>
          <w:p w14:paraId="2B23372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106B47A" w14:textId="77777777" w:rsidR="00D24830" w:rsidRPr="000600ED" w:rsidRDefault="00D24830" w:rsidP="003F20F5">
            <w:pPr>
              <w:ind w:leftChars="100" w:left="410" w:hangingChars="100" w:hanging="200"/>
              <w:jc w:val="left"/>
              <w:rPr>
                <w:rFonts w:asciiTheme="minorEastAsia"/>
                <w:sz w:val="20"/>
                <w:szCs w:val="20"/>
              </w:rPr>
            </w:pPr>
          </w:p>
        </w:tc>
      </w:tr>
      <w:tr w:rsidR="00D24830" w14:paraId="0180D5CC" w14:textId="77777777" w:rsidTr="003F20F5">
        <w:tc>
          <w:tcPr>
            <w:tcW w:w="9968" w:type="dxa"/>
            <w:gridSpan w:val="2"/>
          </w:tcPr>
          <w:p w14:paraId="1B2C4E6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DC9041D"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主な副作用として、かゆみ、発赤、発疹、かぶれ、ヒリヒリ感などが報告されています。このような症状に気づいたら、担当の医師または薬剤師に相談してください。</w:t>
            </w:r>
          </w:p>
          <w:p w14:paraId="73AF8A9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064128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A2798E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・呼吸困難、血管浮腫、蕁麻疹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2C21201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・呼吸困難、喘鳴（ヒューヒュー音）</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喘息発作の誘発（アスピリン喘息）</w:t>
            </w:r>
            <w:r w:rsidRPr="000600ED">
              <w:rPr>
                <w:rFonts w:asciiTheme="minorEastAsia" w:hAnsiTheme="minorEastAsia"/>
                <w:sz w:val="20"/>
                <w:szCs w:val="20"/>
              </w:rPr>
              <w:t>]</w:t>
            </w:r>
          </w:p>
          <w:p w14:paraId="0DDA0F1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909B650" w14:textId="77777777" w:rsidTr="003F20F5">
        <w:tc>
          <w:tcPr>
            <w:tcW w:w="9968" w:type="dxa"/>
            <w:gridSpan w:val="2"/>
          </w:tcPr>
          <w:p w14:paraId="4696A5B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C5F1BB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・乳幼児、小児の手の届かないところで、光、高温、湿気を避けて保管してください。開封後は開封口のチャックを閉じて保管してください。</w:t>
            </w:r>
          </w:p>
          <w:p w14:paraId="07B72B6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3160352" w14:textId="77777777" w:rsidTr="003F20F5">
        <w:tc>
          <w:tcPr>
            <w:tcW w:w="9968" w:type="dxa"/>
            <w:gridSpan w:val="2"/>
          </w:tcPr>
          <w:p w14:paraId="24A3DA0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CEF2205" w14:textId="77777777" w:rsidR="00D24830" w:rsidRDefault="00D24830" w:rsidP="003F20F5">
            <w:pPr>
              <w:rPr>
                <w:rFonts w:asciiTheme="minorEastAsia"/>
                <w:sz w:val="20"/>
                <w:szCs w:val="20"/>
              </w:rPr>
            </w:pPr>
          </w:p>
          <w:p w14:paraId="3CF8E27F" w14:textId="77777777" w:rsidR="00D24830" w:rsidRPr="007D422F" w:rsidRDefault="00D24830" w:rsidP="003F20F5">
            <w:pPr>
              <w:rPr>
                <w:rFonts w:asciiTheme="majorEastAsia" w:eastAsiaTheme="majorEastAsia" w:hAnsiTheme="majorEastAsia"/>
                <w:sz w:val="20"/>
                <w:szCs w:val="20"/>
              </w:rPr>
            </w:pPr>
          </w:p>
        </w:tc>
      </w:tr>
    </w:tbl>
    <w:p w14:paraId="6E8A2AD1"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67BF" w14:textId="77777777" w:rsidR="005676BB" w:rsidRDefault="005676BB" w:rsidP="005676BB">
      <w:r>
        <w:separator/>
      </w:r>
    </w:p>
  </w:endnote>
  <w:endnote w:type="continuationSeparator" w:id="0">
    <w:p w14:paraId="4DFDB1E6"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362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EDD5" w14:textId="77777777" w:rsidR="005676BB" w:rsidRDefault="005676BB" w:rsidP="005676BB">
      <w:r>
        <w:separator/>
      </w:r>
    </w:p>
  </w:footnote>
  <w:footnote w:type="continuationSeparator" w:id="0">
    <w:p w14:paraId="47D3A300"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21F01"/>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07474"/>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05F250"/>
  <w14:defaultImageDpi w14:val="0"/>
  <w15:docId w15:val="{157ABCA6-F2EF-4257-AA6D-C67791D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2023-07-25T00:21:00Z</dcterms:created>
  <dcterms:modified xsi:type="dcterms:W3CDTF">2023-07-25T00:21:00Z</dcterms:modified>
</cp:coreProperties>
</file>